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4561" w14:textId="687EFAFE" w:rsidR="001A1F60" w:rsidRPr="00D02D45" w:rsidRDefault="001A1F60" w:rsidP="00813F2E">
      <w:pPr>
        <w:spacing w:line="276" w:lineRule="auto"/>
        <w:rPr>
          <w:rFonts w:ascii="Arial Nova Light" w:hAnsi="Arial Nova Light" w:cstheme="minorHAnsi"/>
          <w:color w:val="636462"/>
        </w:rPr>
      </w:pPr>
    </w:p>
    <w:p w14:paraId="4DC92EF5" w14:textId="77777777" w:rsidR="00EF60D0" w:rsidRPr="00D02D45" w:rsidRDefault="00EF60D0" w:rsidP="00813F2E">
      <w:pPr>
        <w:pStyle w:val="Heading2"/>
        <w:spacing w:line="276" w:lineRule="auto"/>
        <w:rPr>
          <w:rFonts w:ascii="Arial Nova Light" w:hAnsi="Arial Nova Light" w:cstheme="minorHAnsi"/>
          <w:color w:val="636462"/>
          <w:sz w:val="22"/>
          <w:szCs w:val="22"/>
        </w:rPr>
      </w:pPr>
    </w:p>
    <w:p w14:paraId="2EF81098" w14:textId="36114A09" w:rsidR="00214F3B" w:rsidRPr="00E336F4" w:rsidRDefault="00782DBF" w:rsidP="00813F2E">
      <w:pPr>
        <w:spacing w:line="276" w:lineRule="auto"/>
        <w:jc w:val="center"/>
        <w:rPr>
          <w:rFonts w:ascii="Times New Roman" w:hAnsi="Times New Roman" w:cs="Times New Roman"/>
          <w:color w:val="002B4C"/>
          <w:sz w:val="36"/>
          <w:szCs w:val="36"/>
        </w:rPr>
      </w:pPr>
      <w:r>
        <w:rPr>
          <w:rFonts w:ascii="Times New Roman" w:hAnsi="Times New Roman" w:cs="Times New Roman"/>
          <w:color w:val="002B4C"/>
          <w:sz w:val="36"/>
          <w:szCs w:val="36"/>
        </w:rPr>
        <w:t>Burden of a 40% Final Tax</w:t>
      </w:r>
      <w:r w:rsidR="00696EB9">
        <w:rPr>
          <w:rFonts w:ascii="Times New Roman" w:hAnsi="Times New Roman" w:cs="Times New Roman"/>
          <w:color w:val="002B4C"/>
          <w:sz w:val="36"/>
          <w:szCs w:val="36"/>
        </w:rPr>
        <w:br/>
      </w:r>
    </w:p>
    <w:p w14:paraId="7C5478E7" w14:textId="77777777" w:rsidR="00F8782F" w:rsidRDefault="004B6C51" w:rsidP="004B6C51">
      <w:pPr>
        <w:pStyle w:val="Heading2"/>
        <w:spacing w:line="276" w:lineRule="auto"/>
        <w:rPr>
          <w:rFonts w:ascii="Arial Nova Cond" w:hAnsi="Arial Nova Cond" w:cstheme="minorHAnsi"/>
          <w:color w:val="A8862E"/>
          <w:sz w:val="28"/>
          <w:szCs w:val="28"/>
        </w:rPr>
      </w:pPr>
      <w:r>
        <w:rPr>
          <w:rFonts w:ascii="Arial Nova Cond" w:hAnsi="Arial Nova Cond" w:cstheme="minorHAnsi"/>
          <w:color w:val="A8862E"/>
          <w:sz w:val="28"/>
          <w:szCs w:val="28"/>
        </w:rPr>
        <w:t>SUBJECT LINE</w:t>
      </w:r>
      <w:r w:rsidR="004651E8" w:rsidRPr="004651E8">
        <w:rPr>
          <w:rFonts w:ascii="Arial Nova Cond" w:hAnsi="Arial Nova Cond" w:cstheme="minorHAnsi"/>
          <w:color w:val="A8862E"/>
          <w:sz w:val="28"/>
          <w:szCs w:val="28"/>
        </w:rPr>
        <w:t>:</w:t>
      </w:r>
      <w:r>
        <w:rPr>
          <w:rFonts w:ascii="Arial Nova Cond" w:hAnsi="Arial Nova Cond" w:cstheme="minorHAnsi"/>
          <w:color w:val="A8862E"/>
          <w:sz w:val="28"/>
          <w:szCs w:val="28"/>
        </w:rPr>
        <w:t xml:space="preserve"> </w:t>
      </w:r>
    </w:p>
    <w:p w14:paraId="39FAFE9A" w14:textId="2AD30430" w:rsidR="004B6C51" w:rsidRPr="004B6C51" w:rsidRDefault="004B6C51" w:rsidP="004B6C51">
      <w:pPr>
        <w:pStyle w:val="Heading2"/>
        <w:spacing w:line="276" w:lineRule="auto"/>
        <w:rPr>
          <w:rFonts w:ascii="Arial Nova Cond" w:hAnsi="Arial Nova Cond" w:cstheme="minorHAnsi"/>
          <w:color w:val="A8862E"/>
          <w:sz w:val="28"/>
          <w:szCs w:val="28"/>
        </w:rPr>
      </w:pPr>
      <w:r w:rsidRPr="004B6C51">
        <w:rPr>
          <w:rFonts w:ascii="Arial Nova Light" w:eastAsia="Times New Roman" w:hAnsi="Arial Nova Light" w:cstheme="minorHAnsi"/>
          <w:color w:val="636462"/>
        </w:rPr>
        <w:t>Are you prepared for the burden of a 40% final tax?</w:t>
      </w:r>
    </w:p>
    <w:p w14:paraId="0305E82C" w14:textId="74764EE7" w:rsidR="004B6C51" w:rsidRPr="004B6C51" w:rsidRDefault="004B6C51" w:rsidP="004B6C51">
      <w:pPr>
        <w:pStyle w:val="Heading2"/>
        <w:spacing w:before="480" w:line="276" w:lineRule="auto"/>
        <w:rPr>
          <w:rFonts w:ascii="Arial Nova Light" w:eastAsia="Times New Roman" w:hAnsi="Arial Nova Light" w:cstheme="minorHAnsi"/>
          <w:color w:val="636462"/>
        </w:rPr>
      </w:pPr>
      <w:r>
        <w:rPr>
          <w:rFonts w:ascii="Arial Nova Cond" w:hAnsi="Arial Nova Cond" w:cstheme="minorHAnsi"/>
          <w:color w:val="A8862E"/>
          <w:sz w:val="28"/>
          <w:szCs w:val="28"/>
        </w:rPr>
        <w:t>BODY:</w:t>
      </w:r>
      <w:r>
        <w:rPr>
          <w:rFonts w:ascii="Arial Nova Light" w:eastAsia="Times New Roman" w:hAnsi="Arial Nova Light" w:cstheme="minorHAnsi"/>
          <w:color w:val="636462"/>
        </w:rPr>
        <w:t xml:space="preserve"> </w:t>
      </w:r>
      <w:r w:rsidR="00F8782F">
        <w:rPr>
          <w:rFonts w:ascii="Arial Nova Light" w:eastAsia="Times New Roman" w:hAnsi="Arial Nova Light" w:cstheme="minorHAnsi"/>
          <w:color w:val="636462"/>
        </w:rPr>
        <w:br/>
      </w:r>
      <w:r w:rsidRPr="004B6C51">
        <w:rPr>
          <w:rFonts w:ascii="Arial Nova Light" w:eastAsia="Times New Roman" w:hAnsi="Arial Nova Light" w:cstheme="minorHAnsi"/>
          <w:color w:val="636462"/>
        </w:rPr>
        <w:t>You’ve successfully grown your retirement portfolio and even look forward to continued growth, but did you know that your estate could end up facing a 40% tax upon your passing? However, this outcome is never set in stone.</w:t>
      </w:r>
    </w:p>
    <w:p w14:paraId="14A8859A" w14:textId="77777777" w:rsidR="004B6C51" w:rsidRPr="004B6C51" w:rsidRDefault="004B6C51" w:rsidP="004B6C51">
      <w:pPr>
        <w:pStyle w:val="Heading2"/>
        <w:spacing w:before="480" w:line="276" w:lineRule="auto"/>
        <w:rPr>
          <w:rFonts w:ascii="Arial Nova Light" w:eastAsia="Times New Roman" w:hAnsi="Arial Nova Light" w:cstheme="minorHAnsi"/>
          <w:color w:val="636462"/>
        </w:rPr>
      </w:pPr>
      <w:r w:rsidRPr="004B6C51">
        <w:rPr>
          <w:rFonts w:ascii="Arial Nova Light" w:eastAsia="Times New Roman" w:hAnsi="Arial Nova Light" w:cstheme="minorHAnsi"/>
          <w:color w:val="636462"/>
        </w:rPr>
        <w:t>With a quick and easy estate tax calculation from our team, you can get an idea of what that tax may be, and even learn what strategies and planning angles can help mitigate the tax effects.</w:t>
      </w:r>
    </w:p>
    <w:p w14:paraId="201A1F78" w14:textId="77777777" w:rsidR="004B6C51" w:rsidRPr="004B6C51" w:rsidRDefault="004B6C51" w:rsidP="004B6C51">
      <w:pPr>
        <w:pStyle w:val="Heading2"/>
        <w:spacing w:before="480" w:line="276" w:lineRule="auto"/>
        <w:rPr>
          <w:rFonts w:ascii="Arial Nova Light" w:eastAsia="Times New Roman" w:hAnsi="Arial Nova Light" w:cstheme="minorHAnsi"/>
          <w:color w:val="636462"/>
        </w:rPr>
      </w:pPr>
      <w:r w:rsidRPr="004B6C51">
        <w:rPr>
          <w:rFonts w:ascii="Arial Nova Light" w:eastAsia="Times New Roman" w:hAnsi="Arial Nova Light" w:cstheme="minorHAnsi"/>
          <w:color w:val="636462"/>
        </w:rPr>
        <w:t>Time is of the essence, as there is a potential deadline that could cost you millions of dollars.</w:t>
      </w:r>
    </w:p>
    <w:p w14:paraId="253603C1" w14:textId="77777777" w:rsidR="004B6C51" w:rsidRPr="004B6C51" w:rsidRDefault="004B6C51" w:rsidP="004B6C51">
      <w:pPr>
        <w:pStyle w:val="Heading2"/>
        <w:spacing w:before="480" w:line="276" w:lineRule="auto"/>
        <w:rPr>
          <w:rFonts w:ascii="Arial Nova Light" w:eastAsia="Times New Roman" w:hAnsi="Arial Nova Light" w:cstheme="minorHAnsi"/>
          <w:color w:val="636462"/>
        </w:rPr>
      </w:pPr>
      <w:r w:rsidRPr="004B6C51">
        <w:rPr>
          <w:rFonts w:ascii="Arial Nova Light" w:eastAsia="Times New Roman" w:hAnsi="Arial Nova Light" w:cstheme="minorHAnsi"/>
          <w:color w:val="636462"/>
        </w:rPr>
        <w:t>When can we connect to discuss?</w:t>
      </w:r>
    </w:p>
    <w:p w14:paraId="6940D723" w14:textId="3B3A4EEF" w:rsidR="00172428" w:rsidRPr="00FD2A88" w:rsidRDefault="00172428" w:rsidP="00813F2E">
      <w:pPr>
        <w:spacing w:line="276" w:lineRule="auto"/>
        <w:rPr>
          <w:rFonts w:ascii="Arial Nova Light" w:hAnsi="Arial Nova Light" w:cstheme="minorHAnsi"/>
          <w:color w:val="636462"/>
          <w:u w:val="single"/>
        </w:rPr>
      </w:pPr>
    </w:p>
    <w:sectPr w:rsidR="00172428" w:rsidRPr="00FD2A88" w:rsidSect="00CF493D">
      <w:headerReference w:type="default" r:id="rId10"/>
      <w:pgSz w:w="12240" w:h="15840"/>
      <w:pgMar w:top="172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78E9" w14:textId="77777777" w:rsidR="00AD53B4" w:rsidRDefault="00AD53B4" w:rsidP="00632F22">
      <w:pPr>
        <w:spacing w:after="0" w:line="240" w:lineRule="auto"/>
      </w:pPr>
      <w:r>
        <w:separator/>
      </w:r>
    </w:p>
  </w:endnote>
  <w:endnote w:type="continuationSeparator" w:id="0">
    <w:p w14:paraId="73F81A37" w14:textId="77777777" w:rsidR="00AD53B4" w:rsidRDefault="00AD53B4" w:rsidP="0063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Arial Nova Light">
    <w:panose1 w:val="020B03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EF82" w14:textId="77777777" w:rsidR="00AD53B4" w:rsidRDefault="00AD53B4" w:rsidP="00632F22">
      <w:pPr>
        <w:spacing w:after="0" w:line="240" w:lineRule="auto"/>
      </w:pPr>
      <w:r>
        <w:separator/>
      </w:r>
    </w:p>
  </w:footnote>
  <w:footnote w:type="continuationSeparator" w:id="0">
    <w:p w14:paraId="1E64760E" w14:textId="77777777" w:rsidR="00AD53B4" w:rsidRDefault="00AD53B4" w:rsidP="0063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1671" w14:textId="48BFDE1F" w:rsidR="00632F22" w:rsidRDefault="00863C4B">
    <w:pPr>
      <w:pStyle w:val="Header"/>
    </w:pPr>
    <w:r>
      <w:rPr>
        <w:noProof/>
      </w:rPr>
      <w:drawing>
        <wp:anchor distT="0" distB="0" distL="114300" distR="114300" simplePos="0" relativeHeight="251658240" behindDoc="1" locked="0" layoutInCell="1" allowOverlap="1" wp14:anchorId="03B921CF" wp14:editId="74787D9B">
          <wp:simplePos x="0" y="0"/>
          <wp:positionH relativeFrom="page">
            <wp:posOffset>0</wp:posOffset>
          </wp:positionH>
          <wp:positionV relativeFrom="page">
            <wp:posOffset>0</wp:posOffset>
          </wp:positionV>
          <wp:extent cx="7772400" cy="10058400"/>
          <wp:effectExtent l="0" t="0" r="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ED7"/>
    <w:multiLevelType w:val="hybridMultilevel"/>
    <w:tmpl w:val="77A8F590"/>
    <w:lvl w:ilvl="0" w:tplc="04090005">
      <w:start w:val="1"/>
      <w:numFmt w:val="bullet"/>
      <w:lvlText w:val=""/>
      <w:lvlJc w:val="left"/>
      <w:pPr>
        <w:tabs>
          <w:tab w:val="num" w:pos="1440"/>
        </w:tabs>
        <w:ind w:left="1440" w:hanging="360"/>
      </w:pPr>
      <w:rPr>
        <w:rFonts w:ascii="Wingdings" w:hAnsi="Wingdings" w:hint="default"/>
        <w:sz w:val="16"/>
      </w:rPr>
    </w:lvl>
    <w:lvl w:ilvl="1" w:tplc="E38C1B38">
      <w:start w:val="1"/>
      <w:numFmt w:val="bullet"/>
      <w:lvlText w:val="−"/>
      <w:lvlJc w:val="left"/>
      <w:pPr>
        <w:tabs>
          <w:tab w:val="num" w:pos="2160"/>
        </w:tabs>
        <w:ind w:left="2160" w:hanging="360"/>
      </w:pPr>
      <w:rPr>
        <w:rFonts w:ascii="Cambria" w:hAnsi="Cambri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34516B"/>
    <w:multiLevelType w:val="hybridMultilevel"/>
    <w:tmpl w:val="9B2C6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A7883"/>
    <w:multiLevelType w:val="hybridMultilevel"/>
    <w:tmpl w:val="08E48F22"/>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797B82"/>
    <w:multiLevelType w:val="hybridMultilevel"/>
    <w:tmpl w:val="E08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A70F6"/>
    <w:multiLevelType w:val="hybridMultilevel"/>
    <w:tmpl w:val="DF9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F7048"/>
    <w:multiLevelType w:val="hybridMultilevel"/>
    <w:tmpl w:val="543CDB26"/>
    <w:lvl w:ilvl="0" w:tplc="BD5858E6">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8161E"/>
    <w:multiLevelType w:val="hybridMultilevel"/>
    <w:tmpl w:val="51ACC1B6"/>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FA3373"/>
    <w:multiLevelType w:val="hybridMultilevel"/>
    <w:tmpl w:val="30C42E02"/>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82BC5"/>
    <w:multiLevelType w:val="hybridMultilevel"/>
    <w:tmpl w:val="4866D026"/>
    <w:lvl w:ilvl="0" w:tplc="04090005">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3533AA5"/>
    <w:multiLevelType w:val="hybridMultilevel"/>
    <w:tmpl w:val="F99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75076"/>
    <w:multiLevelType w:val="hybridMultilevel"/>
    <w:tmpl w:val="174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7426C"/>
    <w:multiLevelType w:val="hybridMultilevel"/>
    <w:tmpl w:val="8C4CD798"/>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212EC8"/>
    <w:multiLevelType w:val="hybridMultilevel"/>
    <w:tmpl w:val="D7CA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787297">
    <w:abstractNumId w:val="8"/>
  </w:num>
  <w:num w:numId="2" w16cid:durableId="5140879">
    <w:abstractNumId w:val="0"/>
  </w:num>
  <w:num w:numId="3" w16cid:durableId="1906838700">
    <w:abstractNumId w:val="5"/>
  </w:num>
  <w:num w:numId="4" w16cid:durableId="1971204042">
    <w:abstractNumId w:val="12"/>
  </w:num>
  <w:num w:numId="5" w16cid:durableId="630787970">
    <w:abstractNumId w:val="9"/>
  </w:num>
  <w:num w:numId="6" w16cid:durableId="1224637491">
    <w:abstractNumId w:val="10"/>
  </w:num>
  <w:num w:numId="7" w16cid:durableId="1655795222">
    <w:abstractNumId w:val="3"/>
  </w:num>
  <w:num w:numId="8" w16cid:durableId="748428926">
    <w:abstractNumId w:val="4"/>
  </w:num>
  <w:num w:numId="9" w16cid:durableId="1174103537">
    <w:abstractNumId w:val="1"/>
  </w:num>
  <w:num w:numId="10" w16cid:durableId="981157192">
    <w:abstractNumId w:val="6"/>
  </w:num>
  <w:num w:numId="11" w16cid:durableId="1932621235">
    <w:abstractNumId w:val="7"/>
  </w:num>
  <w:num w:numId="12" w16cid:durableId="1630352355">
    <w:abstractNumId w:val="11"/>
  </w:num>
  <w:num w:numId="13" w16cid:durableId="208857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2"/>
    <w:rsid w:val="00056E6E"/>
    <w:rsid w:val="000C4179"/>
    <w:rsid w:val="00172428"/>
    <w:rsid w:val="00197A9F"/>
    <w:rsid w:val="001A1F60"/>
    <w:rsid w:val="00214F3B"/>
    <w:rsid w:val="00234939"/>
    <w:rsid w:val="0024200D"/>
    <w:rsid w:val="002F4B7D"/>
    <w:rsid w:val="00340C03"/>
    <w:rsid w:val="00380DD5"/>
    <w:rsid w:val="00423C0E"/>
    <w:rsid w:val="00447A4F"/>
    <w:rsid w:val="004651E8"/>
    <w:rsid w:val="00485457"/>
    <w:rsid w:val="00494052"/>
    <w:rsid w:val="004B6C51"/>
    <w:rsid w:val="00501FFD"/>
    <w:rsid w:val="00632F22"/>
    <w:rsid w:val="00691E39"/>
    <w:rsid w:val="00696EB9"/>
    <w:rsid w:val="006D49B4"/>
    <w:rsid w:val="0073770B"/>
    <w:rsid w:val="00753829"/>
    <w:rsid w:val="00782DBF"/>
    <w:rsid w:val="00813F2E"/>
    <w:rsid w:val="00863C4B"/>
    <w:rsid w:val="008931F5"/>
    <w:rsid w:val="008A1986"/>
    <w:rsid w:val="008A336A"/>
    <w:rsid w:val="008C0DF3"/>
    <w:rsid w:val="00964FC4"/>
    <w:rsid w:val="009D2ACD"/>
    <w:rsid w:val="009D7D34"/>
    <w:rsid w:val="009E5E33"/>
    <w:rsid w:val="00A35F97"/>
    <w:rsid w:val="00A65010"/>
    <w:rsid w:val="00AA3483"/>
    <w:rsid w:val="00AD53B4"/>
    <w:rsid w:val="00BB05D6"/>
    <w:rsid w:val="00C52D65"/>
    <w:rsid w:val="00CC4487"/>
    <w:rsid w:val="00CF493D"/>
    <w:rsid w:val="00CF4C48"/>
    <w:rsid w:val="00CF79D6"/>
    <w:rsid w:val="00D02D45"/>
    <w:rsid w:val="00D77F61"/>
    <w:rsid w:val="00DF706D"/>
    <w:rsid w:val="00E160E7"/>
    <w:rsid w:val="00E336F4"/>
    <w:rsid w:val="00E9704F"/>
    <w:rsid w:val="00EF60D0"/>
    <w:rsid w:val="00EF6C6A"/>
    <w:rsid w:val="00F3393C"/>
    <w:rsid w:val="00F42758"/>
    <w:rsid w:val="00F8782F"/>
    <w:rsid w:val="00FA1613"/>
    <w:rsid w:val="00FD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E06D"/>
  <w15:chartTrackingRefBased/>
  <w15:docId w15:val="{CE092B86-896E-4C4F-928A-D176FA02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4939"/>
    <w:pPr>
      <w:keepNext/>
      <w:overflowPunct w:val="0"/>
      <w:autoSpaceDE w:val="0"/>
      <w:autoSpaceDN w:val="0"/>
      <w:adjustRightInd w:val="0"/>
      <w:spacing w:after="0" w:line="240" w:lineRule="auto"/>
      <w:ind w:left="360" w:hanging="360"/>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EF60D0"/>
    <w:pPr>
      <w:keepNext/>
      <w:keepLines/>
      <w:spacing w:before="40" w:after="0"/>
      <w:outlineLvl w:val="1"/>
    </w:pPr>
    <w:rPr>
      <w:rFonts w:asciiTheme="majorHAnsi" w:eastAsiaTheme="majorEastAsia" w:hAnsiTheme="majorHAnsi" w:cstheme="majorBidi"/>
      <w:color w:val="92C14B"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22"/>
  </w:style>
  <w:style w:type="paragraph" w:styleId="Footer">
    <w:name w:val="footer"/>
    <w:basedOn w:val="Normal"/>
    <w:link w:val="FooterChar"/>
    <w:uiPriority w:val="99"/>
    <w:unhideWhenUsed/>
    <w:rsid w:val="00632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22"/>
  </w:style>
  <w:style w:type="paragraph" w:customStyle="1" w:styleId="BasicParagraph">
    <w:name w:val="[Basic Paragraph]"/>
    <w:basedOn w:val="Normal"/>
    <w:uiPriority w:val="99"/>
    <w:rsid w:val="00632F2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9E5E33"/>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1613"/>
    <w:rPr>
      <w:color w:val="0000FF"/>
      <w:u w:val="single"/>
    </w:rPr>
  </w:style>
  <w:style w:type="character" w:customStyle="1" w:styleId="Heading1Char">
    <w:name w:val="Heading 1 Char"/>
    <w:basedOn w:val="DefaultParagraphFont"/>
    <w:link w:val="Heading1"/>
    <w:rsid w:val="00234939"/>
    <w:rPr>
      <w:rFonts w:ascii="Times New Roman" w:eastAsia="Times New Roman" w:hAnsi="Times New Roman" w:cs="Times New Roman"/>
      <w:b/>
      <w:sz w:val="24"/>
      <w:szCs w:val="20"/>
    </w:rPr>
  </w:style>
  <w:style w:type="paragraph" w:styleId="BodyTextIndent3">
    <w:name w:val="Body Text Indent 3"/>
    <w:basedOn w:val="Normal"/>
    <w:link w:val="BodyTextIndent3Char"/>
    <w:rsid w:val="00234939"/>
    <w:pPr>
      <w:widowControl w:val="0"/>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234939"/>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EF60D0"/>
    <w:rPr>
      <w:rFonts w:asciiTheme="majorHAnsi" w:eastAsiaTheme="majorEastAsia" w:hAnsiTheme="majorHAnsi" w:cstheme="majorBidi"/>
      <w:color w:val="92C14B" w:themeColor="accent1" w:themeShade="BF"/>
      <w:sz w:val="26"/>
      <w:szCs w:val="26"/>
    </w:rPr>
  </w:style>
  <w:style w:type="paragraph" w:styleId="ListParagraph">
    <w:name w:val="List Paragraph"/>
    <w:basedOn w:val="Normal"/>
    <w:uiPriority w:val="34"/>
    <w:qFormat/>
    <w:rsid w:val="00EF60D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7989">
      <w:bodyDiv w:val="1"/>
      <w:marLeft w:val="0"/>
      <w:marRight w:val="0"/>
      <w:marTop w:val="0"/>
      <w:marBottom w:val="0"/>
      <w:divBdr>
        <w:top w:val="none" w:sz="0" w:space="0" w:color="auto"/>
        <w:left w:val="none" w:sz="0" w:space="0" w:color="auto"/>
        <w:bottom w:val="none" w:sz="0" w:space="0" w:color="auto"/>
        <w:right w:val="none" w:sz="0" w:space="0" w:color="auto"/>
      </w:divBdr>
    </w:div>
    <w:div w:id="1146975075">
      <w:bodyDiv w:val="1"/>
      <w:marLeft w:val="0"/>
      <w:marRight w:val="0"/>
      <w:marTop w:val="0"/>
      <w:marBottom w:val="0"/>
      <w:divBdr>
        <w:top w:val="none" w:sz="0" w:space="0" w:color="auto"/>
        <w:left w:val="none" w:sz="0" w:space="0" w:color="auto"/>
        <w:bottom w:val="none" w:sz="0" w:space="0" w:color="auto"/>
        <w:right w:val="none" w:sz="0" w:space="0" w:color="auto"/>
      </w:divBdr>
    </w:div>
    <w:div w:id="1251740776">
      <w:bodyDiv w:val="1"/>
      <w:marLeft w:val="0"/>
      <w:marRight w:val="0"/>
      <w:marTop w:val="0"/>
      <w:marBottom w:val="0"/>
      <w:divBdr>
        <w:top w:val="none" w:sz="0" w:space="0" w:color="auto"/>
        <w:left w:val="none" w:sz="0" w:space="0" w:color="auto"/>
        <w:bottom w:val="none" w:sz="0" w:space="0" w:color="auto"/>
        <w:right w:val="none" w:sz="0" w:space="0" w:color="auto"/>
      </w:divBdr>
    </w:div>
    <w:div w:id="16637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CG Color Palette">
  <a:themeElements>
    <a:clrScheme name="CCG Color Palette">
      <a:dk1>
        <a:srgbClr val="357879"/>
      </a:dk1>
      <a:lt1>
        <a:sysClr val="window" lastClr="FFFFFF"/>
      </a:lt1>
      <a:dk2>
        <a:srgbClr val="213354"/>
      </a:dk2>
      <a:lt2>
        <a:srgbClr val="E7E6E6"/>
      </a:lt2>
      <a:accent1>
        <a:srgbClr val="BBD88E"/>
      </a:accent1>
      <a:accent2>
        <a:srgbClr val="97C967"/>
      </a:accent2>
      <a:accent3>
        <a:srgbClr val="6FAC8B"/>
      </a:accent3>
      <a:accent4>
        <a:srgbClr val="08496B"/>
      </a:accent4>
      <a:accent5>
        <a:srgbClr val="213354"/>
      </a:accent5>
      <a:accent6>
        <a:srgbClr val="422F5A"/>
      </a:accent6>
      <a:hlink>
        <a:srgbClr val="494883"/>
      </a:hlink>
      <a:folHlink>
        <a:srgbClr val="3592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5D7A86C9A64987D53B388BE7A808" ma:contentTypeVersion="16" ma:contentTypeDescription="Create a new document." ma:contentTypeScope="" ma:versionID="39a36e930c3a3b30d49c22f1d8c584ba">
  <xsd:schema xmlns:xsd="http://www.w3.org/2001/XMLSchema" xmlns:xs="http://www.w3.org/2001/XMLSchema" xmlns:p="http://schemas.microsoft.com/office/2006/metadata/properties" xmlns:ns2="89e6d311-d9fa-460a-9502-0462653c33c4" xmlns:ns3="57a0e102-1764-4b79-93f5-af4430a80df4" targetNamespace="http://schemas.microsoft.com/office/2006/metadata/properties" ma:root="true" ma:fieldsID="5ee93ca69d43ce5e7365b94384e31ba0" ns2:_="" ns3:_="">
    <xsd:import namespace="89e6d311-d9fa-460a-9502-0462653c33c4"/>
    <xsd:import namespace="57a0e102-1764-4b79-93f5-af4430a80d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d311-d9fa-460a-9502-0462653c3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21535f-9c51-4f7e-8e42-2e099cdb9922}" ma:internalName="TaxCatchAll" ma:showField="CatchAllData" ma:web="89e6d311-d9fa-460a-9502-0462653c3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0e102-1764-4b79-93f5-af4430a80d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d49b6-c23e-467d-8851-a2fdd107a3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e6d311-d9fa-460a-9502-0462653c33c4" xsi:nil="true"/>
    <lcf76f155ced4ddcb4097134ff3c332f xmlns="57a0e102-1764-4b79-93f5-af4430a80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6AE1C-26BB-4C7F-89C6-34BC1402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d311-d9fa-460a-9502-0462653c33c4"/>
    <ds:schemaRef ds:uri="57a0e102-1764-4b79-93f5-af4430a8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E378E-461E-41ED-AD15-161F3431463F}">
  <ds:schemaRefs>
    <ds:schemaRef ds:uri="http://schemas.microsoft.com/sharepoint/v3/contenttype/forms"/>
  </ds:schemaRefs>
</ds:datastoreItem>
</file>

<file path=customXml/itemProps3.xml><?xml version="1.0" encoding="utf-8"?>
<ds:datastoreItem xmlns:ds="http://schemas.openxmlformats.org/officeDocument/2006/customXml" ds:itemID="{410F63C8-7D73-4C97-A439-FACDD77421EB}">
  <ds:schemaRefs>
    <ds:schemaRef ds:uri="http://schemas.microsoft.com/office/2006/metadata/properties"/>
    <ds:schemaRef ds:uri="http://schemas.microsoft.com/office/infopath/2007/PartnerControls"/>
    <ds:schemaRef ds:uri="89e6d311-d9fa-460a-9502-0462653c33c4"/>
    <ds:schemaRef ds:uri="57a0e102-1764-4b79-93f5-af4430a80d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Andrews</dc:creator>
  <cp:keywords/>
  <dc:description/>
  <cp:lastModifiedBy>Ben Samples</cp:lastModifiedBy>
  <cp:revision>3</cp:revision>
  <dcterms:created xsi:type="dcterms:W3CDTF">2023-04-04T13:36:00Z</dcterms:created>
  <dcterms:modified xsi:type="dcterms:W3CDTF">2023-04-04T13:37:00Z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0x010100A7E65D7A86C9A64987D53B388BE7A808</vt:lpwstr>
  </property>
</Properties>
</file>